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F608EC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014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EB2B21" w:rsidRPr="00B25405" w:rsidRDefault="00416B42" w:rsidP="00416B4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POLICY, INFORMATION</w:t>
            </w:r>
            <w:r w:rsidR="00713E20" w:rsidRPr="000D4911">
              <w:rPr>
                <w:rFonts w:ascii="Calibri" w:hAnsi="Calibri"/>
                <w:color w:val="000000"/>
                <w:sz w:val="20"/>
                <w:szCs w:val="20"/>
              </w:rPr>
              <w:t xml:space="preserve"> &amp; COMMISSION</w:t>
            </w:r>
            <w:r w:rsidR="00A73E69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 w:rsidR="00713E20" w:rsidRPr="000D4911">
              <w:rPr>
                <w:rFonts w:ascii="Calibri" w:hAnsi="Calibri"/>
                <w:color w:val="000000"/>
                <w:sz w:val="20"/>
                <w:szCs w:val="20"/>
              </w:rPr>
              <w:t>G - BUSINESS INTELLIGENCE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62925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8D2F3E">
              <w:rPr>
                <w:rFonts w:ascii="Calibri" w:hAnsi="Calibri"/>
                <w:color w:val="000000"/>
                <w:sz w:val="20"/>
                <w:szCs w:val="20"/>
              </w:rPr>
              <w:t xml:space="preserve">BBR </w:t>
            </w:r>
            <w:r w:rsidR="00A73E69">
              <w:rPr>
                <w:rFonts w:ascii="Calibri" w:hAnsi="Calibri"/>
                <w:color w:val="000000"/>
                <w:sz w:val="20"/>
                <w:szCs w:val="20"/>
              </w:rPr>
              <w:t xml:space="preserve">043 </w:t>
            </w:r>
            <w:r w:rsidR="00962925">
              <w:rPr>
                <w:rFonts w:ascii="Calibri" w:hAnsi="Calibri"/>
                <w:color w:val="000000"/>
                <w:sz w:val="20"/>
                <w:szCs w:val="20"/>
              </w:rPr>
              <w:t>B1)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3020E9" w:rsidRDefault="00F678F4" w:rsidP="00B35DEF">
            <w:pPr>
              <w:rPr>
                <w:sz w:val="20"/>
                <w:szCs w:val="20"/>
              </w:rPr>
            </w:pPr>
            <w:r w:rsidRPr="00B35DEF">
              <w:rPr>
                <w:sz w:val="20"/>
                <w:szCs w:val="20"/>
              </w:rPr>
              <w:t>Service description</w:t>
            </w:r>
            <w:r w:rsidR="00B35DEF">
              <w:rPr>
                <w:sz w:val="20"/>
                <w:szCs w:val="20"/>
              </w:rPr>
              <w:t xml:space="preserve"> – please see over</w:t>
            </w:r>
          </w:p>
          <w:p w:rsidR="00713E20" w:rsidRPr="0060465B" w:rsidRDefault="00713E20" w:rsidP="0060465B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5715FB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715FB" w:rsidRPr="004D588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1.593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1.354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1.379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F32F81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-0.400</w:t>
            </w:r>
          </w:p>
        </w:tc>
        <w:tc>
          <w:tcPr>
            <w:tcW w:w="1843" w:type="dxa"/>
            <w:shd w:val="clear" w:color="auto" w:fill="auto"/>
          </w:tcPr>
          <w:p w:rsidR="005715FB" w:rsidRPr="00F32F81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-0.5</w:t>
            </w:r>
            <w:r w:rsidR="005715FB" w:rsidRPr="00FB7ABB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715FB" w:rsidRPr="00F32F81" w:rsidRDefault="005715FB" w:rsidP="000A73E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</w:t>
            </w:r>
            <w:r w:rsidR="002A7F9C">
              <w:rPr>
                <w:noProof/>
                <w:sz w:val="20"/>
                <w:szCs w:val="20"/>
              </w:rPr>
              <w:t>6</w:t>
            </w:r>
            <w:r w:rsidRPr="00FB7ABB">
              <w:rPr>
                <w:noProof/>
                <w:sz w:val="20"/>
                <w:szCs w:val="20"/>
              </w:rPr>
              <w:t>00</w:t>
            </w:r>
          </w:p>
        </w:tc>
      </w:tr>
      <w:tr w:rsidR="005715FB" w:rsidTr="00D95C3C">
        <w:tc>
          <w:tcPr>
            <w:tcW w:w="3256" w:type="dxa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715FB" w:rsidRDefault="005715FB" w:rsidP="005715FB">
            <w:pPr>
              <w:rPr>
                <w:sz w:val="20"/>
                <w:szCs w:val="20"/>
              </w:rPr>
            </w:pPr>
            <w:r w:rsidRPr="00705790">
              <w:rPr>
                <w:b/>
                <w:sz w:val="20"/>
                <w:szCs w:val="20"/>
              </w:rPr>
              <w:t>(Approved</w:t>
            </w:r>
            <w:r w:rsidRPr="004D588F">
              <w:rPr>
                <w:sz w:val="20"/>
                <w:szCs w:val="20"/>
              </w:rPr>
              <w:t xml:space="preserve">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5FB" w:rsidRPr="00B25405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</w:t>
            </w:r>
            <w:r w:rsidR="005715FB" w:rsidRPr="00FB7ABB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5FB" w:rsidRPr="00B25405" w:rsidRDefault="002A7F9C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</w:t>
            </w:r>
            <w:r w:rsidR="005715FB" w:rsidRPr="00FB7ABB">
              <w:rPr>
                <w:noProof/>
                <w:sz w:val="20"/>
                <w:szCs w:val="20"/>
              </w:rPr>
              <w:t>79</w:t>
            </w: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1774BD" w:rsidRDefault="005715FB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</w:tr>
      <w:tr w:rsidR="005715FB" w:rsidTr="009F2897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15FB" w:rsidTr="00D95C3C">
        <w:tc>
          <w:tcPr>
            <w:tcW w:w="3256" w:type="dxa"/>
            <w:tcBorders>
              <w:right w:val="single" w:sz="4" w:space="0" w:color="auto"/>
            </w:tcBorders>
          </w:tcPr>
          <w:p w:rsidR="005715FB" w:rsidRPr="00EA1D7C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0.388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Pr="004D588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0.100</w:t>
            </w:r>
          </w:p>
        </w:tc>
        <w:tc>
          <w:tcPr>
            <w:tcW w:w="2126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0.200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15FB" w:rsidRPr="00C844FA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EA1D7C" w:rsidRDefault="005715FB" w:rsidP="0057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5715FB" w:rsidP="005715F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1.3</w:t>
            </w:r>
            <w:r w:rsidR="005715FB" w:rsidRPr="00FB7ABB">
              <w:rPr>
                <w:b/>
                <w:noProof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1.3</w:t>
            </w:r>
            <w:r w:rsidR="005715FB" w:rsidRPr="00FB7ABB">
              <w:rPr>
                <w:b/>
                <w:noProof/>
                <w:sz w:val="20"/>
                <w:szCs w:val="20"/>
              </w:rPr>
              <w:t>67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5715FB" w:rsidRPr="00F26FCF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-0.465</w:t>
            </w:r>
          </w:p>
        </w:tc>
      </w:tr>
      <w:tr w:rsidR="005715FB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26FCF" w:rsidRDefault="005715FB" w:rsidP="005715FB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5715FB" w:rsidP="005715F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2A7F9C" w:rsidP="005715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0.8</w:t>
            </w:r>
            <w:r w:rsidR="005715FB" w:rsidRPr="00FB7ABB">
              <w:rPr>
                <w:b/>
                <w:noProof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15FB" w:rsidRPr="00F32F81" w:rsidRDefault="002A7F9C" w:rsidP="000A7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0.902</w:t>
            </w:r>
          </w:p>
        </w:tc>
      </w:tr>
      <w:tr w:rsidR="005715FB" w:rsidTr="00D95C3C">
        <w:tc>
          <w:tcPr>
            <w:tcW w:w="3256" w:type="dxa"/>
            <w:shd w:val="clear" w:color="auto" w:fill="auto"/>
          </w:tcPr>
          <w:p w:rsidR="005715FB" w:rsidRPr="00B25405" w:rsidRDefault="005715FB" w:rsidP="0057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0.472</w:t>
            </w:r>
          </w:p>
        </w:tc>
        <w:tc>
          <w:tcPr>
            <w:tcW w:w="2126" w:type="dxa"/>
            <w:shd w:val="clear" w:color="auto" w:fill="auto"/>
          </w:tcPr>
          <w:p w:rsidR="005715FB" w:rsidRPr="00B25405" w:rsidRDefault="005715FB" w:rsidP="005715F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0.465</w:t>
            </w:r>
          </w:p>
        </w:tc>
      </w:tr>
      <w:tr w:rsidR="00F678F4" w:rsidTr="00D95C3C">
        <w:tc>
          <w:tcPr>
            <w:tcW w:w="3256" w:type="dxa"/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A07E2" w:rsidRDefault="00AA07E2" w:rsidP="00D0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Business Intelligence capacity by 35% by 31</w:t>
            </w:r>
            <w:r w:rsidRPr="00AA07E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2018. </w:t>
            </w:r>
          </w:p>
          <w:p w:rsidR="00AA07E2" w:rsidRDefault="00AA07E2" w:rsidP="00D035D2">
            <w:pPr>
              <w:rPr>
                <w:sz w:val="20"/>
                <w:szCs w:val="20"/>
              </w:rPr>
            </w:pPr>
          </w:p>
          <w:p w:rsidR="00AA07E2" w:rsidRDefault="00AA07E2" w:rsidP="00D0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staffing budget from 1</w:t>
            </w:r>
            <w:r w:rsidRPr="00AA07E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and approve the funding </w:t>
            </w:r>
            <w:r w:rsidR="003E28A7">
              <w:rPr>
                <w:sz w:val="20"/>
                <w:szCs w:val="20"/>
              </w:rPr>
              <w:t>from reserves during the transition to the lower service level.</w:t>
            </w:r>
          </w:p>
          <w:p w:rsidR="008C4C01" w:rsidRPr="00D035D2" w:rsidRDefault="008C4C01" w:rsidP="003E28A7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Pr="0066742C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713E20" w:rsidRDefault="00713E20" w:rsidP="007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of performance management and reporting initiatives would cease,</w:t>
            </w:r>
            <w:r w:rsidR="003E28A7">
              <w:rPr>
                <w:sz w:val="20"/>
                <w:szCs w:val="20"/>
              </w:rPr>
              <w:t xml:space="preserve"> for example</w:t>
            </w:r>
            <w:r>
              <w:rPr>
                <w:sz w:val="20"/>
                <w:szCs w:val="20"/>
              </w:rPr>
              <w:t>:</w:t>
            </w:r>
          </w:p>
          <w:p w:rsidR="00713E20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satisfaction survey</w:t>
            </w:r>
          </w:p>
          <w:p w:rsidR="00713E20" w:rsidRPr="007D6459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 xml:space="preserve">Corporate Performance Management Framework </w:t>
            </w:r>
            <w:r>
              <w:rPr>
                <w:sz w:val="20"/>
                <w:szCs w:val="20"/>
              </w:rPr>
              <w:t xml:space="preserve">for </w:t>
            </w:r>
            <w:r w:rsidRPr="007D6459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7D6459">
              <w:rPr>
                <w:sz w:val="20"/>
                <w:szCs w:val="20"/>
              </w:rPr>
              <w:t>statutory services</w:t>
            </w:r>
          </w:p>
          <w:p w:rsidR="00713E20" w:rsidRPr="007D6459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Lancashire Profile</w:t>
            </w:r>
          </w:p>
          <w:p w:rsidR="00713E20" w:rsidRDefault="00713E20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459">
              <w:rPr>
                <w:sz w:val="20"/>
                <w:szCs w:val="20"/>
              </w:rPr>
              <w:t>JSNA would be down-scaled to a minimum</w:t>
            </w:r>
          </w:p>
          <w:p w:rsidR="00F678F4" w:rsidRDefault="003E28A7" w:rsidP="00713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Core S</w:t>
            </w:r>
            <w:r w:rsidR="00713E20" w:rsidRPr="00713E20">
              <w:rPr>
                <w:sz w:val="20"/>
                <w:szCs w:val="20"/>
              </w:rPr>
              <w:t>ystem information would</w:t>
            </w:r>
            <w:r>
              <w:rPr>
                <w:sz w:val="20"/>
                <w:szCs w:val="20"/>
              </w:rPr>
              <w:t xml:space="preserve"> enable it to</w:t>
            </w:r>
            <w:r w:rsidR="00713E20" w:rsidRPr="00713E20">
              <w:rPr>
                <w:sz w:val="20"/>
                <w:szCs w:val="20"/>
              </w:rPr>
              <w:t xml:space="preserve"> be reported "as is" with little or no manual intervention</w:t>
            </w:r>
            <w:r>
              <w:rPr>
                <w:sz w:val="20"/>
                <w:szCs w:val="20"/>
              </w:rPr>
              <w:t xml:space="preserve"> to correct data quality issues</w:t>
            </w:r>
          </w:p>
          <w:p w:rsidR="00CB552E" w:rsidRPr="00CB552E" w:rsidRDefault="00CB552E" w:rsidP="00CB5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service review to establish minimum information and performance reporting requirements in relation to the reduced level of service activity for the downsized council.</w:t>
            </w: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on proposal/structure, July 2017 for implementation by 1</w:t>
            </w:r>
            <w:r w:rsidRPr="003E28A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2018.</w:t>
            </w:r>
          </w:p>
          <w:p w:rsidR="003E28A7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  <w:p w:rsidR="003E28A7" w:rsidRDefault="003E28A7" w:rsidP="003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3E28A7" w:rsidRPr="0060465B" w:rsidRDefault="003E28A7" w:rsidP="006D6E2B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</w:tcPr>
          <w:p w:rsidR="00F678F4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  <w:p w:rsidR="00BA0BE7" w:rsidRPr="00B25405" w:rsidRDefault="00BA0BE7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678F4" w:rsidRPr="008039DA" w:rsidRDefault="00CB0BB3" w:rsidP="00C4296D">
            <w:pPr>
              <w:rPr>
                <w:sz w:val="20"/>
                <w:szCs w:val="20"/>
              </w:rPr>
            </w:pPr>
            <w:hyperlink r:id="rId5" w:history="1">
              <w:r w:rsidR="006530A3">
                <w:rPr>
                  <w:rStyle w:val="Hyperlink"/>
                  <w:sz w:val="20"/>
                  <w:szCs w:val="20"/>
                </w:rPr>
                <w:t>Click here to view doc</w:t>
              </w:r>
              <w:bookmarkStart w:id="0" w:name="_GoBack"/>
              <w:bookmarkEnd w:id="0"/>
              <w:r w:rsidR="006530A3">
                <w:rPr>
                  <w:rStyle w:val="Hyperlink"/>
                  <w:sz w:val="20"/>
                  <w:szCs w:val="20"/>
                </w:rPr>
                <w:t>u</w:t>
              </w:r>
              <w:r w:rsidR="006530A3">
                <w:rPr>
                  <w:rStyle w:val="Hyperlink"/>
                  <w:sz w:val="20"/>
                  <w:szCs w:val="20"/>
                </w:rPr>
                <w:t>ment</w:t>
              </w:r>
            </w:hyperlink>
          </w:p>
        </w:tc>
      </w:tr>
    </w:tbl>
    <w:p w:rsidR="001600E6" w:rsidRDefault="001600E6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750712" w:rsidRDefault="00750712" w:rsidP="001600E6">
      <w:pPr>
        <w:spacing w:after="0" w:line="240" w:lineRule="auto"/>
        <w:rPr>
          <w:b/>
          <w:sz w:val="24"/>
          <w:szCs w:val="24"/>
        </w:rPr>
      </w:pPr>
    </w:p>
    <w:p w:rsidR="00CB552E" w:rsidRPr="00B15B8A" w:rsidRDefault="00CB552E" w:rsidP="00CB552E">
      <w:pPr>
        <w:rPr>
          <w:b/>
          <w:sz w:val="19"/>
          <w:szCs w:val="19"/>
        </w:rPr>
      </w:pPr>
      <w:r w:rsidRPr="00B15B8A">
        <w:rPr>
          <w:b/>
          <w:sz w:val="19"/>
          <w:szCs w:val="19"/>
        </w:rPr>
        <w:t>What does this service deliver?</w:t>
      </w:r>
    </w:p>
    <w:p w:rsidR="00713E20" w:rsidRPr="000D4911" w:rsidRDefault="00713E20" w:rsidP="00713E20">
      <w:p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The Business Intelligence Team supports all functions of the county council and are responsible for;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Research and intelligence: providing the evidence base for decision making across the council, using a wide and varied range of data sources including socio-economic data, customer insight and community intelligence.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Management information for operational functions:  analysing and presenting information from complex datasets sourced from the core systems to inform the development and delivery of the council's services.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System development and data quality: ensuring core business systems meet the reporting needs of the council by supporting the implementation of systems and establishing a robust reporting and presentation infrastructure.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Providing oversight of and challenge to performance across the council, supporting inspections, and sector led improvement, and informing performance improvement.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Implementing a planning and performance framework linked to the corporate strategy to embed improvement in commissioning and service delivery.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Programme and project support:  establishing baseline information, benefit analyses and performance metrics.</w:t>
      </w:r>
    </w:p>
    <w:p w:rsidR="00713E20" w:rsidRPr="000D4911" w:rsidRDefault="00713E20" w:rsidP="00713E2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0D4911">
        <w:rPr>
          <w:rFonts w:cs="Arial"/>
          <w:sz w:val="20"/>
          <w:szCs w:val="20"/>
        </w:rPr>
        <w:t>Partnership working: delivering information to a range of partners (including health, wellbeing and community safety), enabling data sharing and delivering joint intelligence projects</w:t>
      </w:r>
    </w:p>
    <w:p w:rsidR="00713E20" w:rsidRDefault="00713E20" w:rsidP="00713E20"/>
    <w:p w:rsidR="00B35DEF" w:rsidRDefault="00B35DEF" w:rsidP="001600E6">
      <w:pPr>
        <w:spacing w:after="0" w:line="240" w:lineRule="auto"/>
        <w:rPr>
          <w:b/>
          <w:sz w:val="24"/>
          <w:szCs w:val="24"/>
        </w:rPr>
      </w:pPr>
    </w:p>
    <w:p w:rsidR="00B35DEF" w:rsidRDefault="00B35DEF" w:rsidP="001600E6">
      <w:pPr>
        <w:spacing w:after="0" w:line="240" w:lineRule="auto"/>
        <w:rPr>
          <w:b/>
          <w:sz w:val="24"/>
          <w:szCs w:val="24"/>
        </w:rPr>
      </w:pPr>
    </w:p>
    <w:sectPr w:rsidR="00B35DEF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2D3"/>
    <w:multiLevelType w:val="hybridMultilevel"/>
    <w:tmpl w:val="0FD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BCD"/>
    <w:multiLevelType w:val="hybridMultilevel"/>
    <w:tmpl w:val="142A1284"/>
    <w:lvl w:ilvl="0" w:tplc="CCF6B9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73A"/>
    <w:multiLevelType w:val="hybridMultilevel"/>
    <w:tmpl w:val="43E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602"/>
    <w:multiLevelType w:val="hybridMultilevel"/>
    <w:tmpl w:val="63DC48FE"/>
    <w:lvl w:ilvl="0" w:tplc="7ECE2484">
      <w:numFmt w:val="bullet"/>
      <w:lvlText w:val="•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6D2C49"/>
    <w:multiLevelType w:val="hybridMultilevel"/>
    <w:tmpl w:val="45F062CC"/>
    <w:lvl w:ilvl="0" w:tplc="1B0E66F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4670"/>
    <w:multiLevelType w:val="hybridMultilevel"/>
    <w:tmpl w:val="D7C65E92"/>
    <w:lvl w:ilvl="0" w:tplc="A4282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ECE248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2AFD"/>
    <w:multiLevelType w:val="hybridMultilevel"/>
    <w:tmpl w:val="AA6A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90BBC"/>
    <w:multiLevelType w:val="hybridMultilevel"/>
    <w:tmpl w:val="8AA8B762"/>
    <w:lvl w:ilvl="0" w:tplc="CCF6B9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97B86"/>
    <w:rsid w:val="000A73E0"/>
    <w:rsid w:val="001600E6"/>
    <w:rsid w:val="00217D10"/>
    <w:rsid w:val="00296140"/>
    <w:rsid w:val="002A7F9C"/>
    <w:rsid w:val="003020E9"/>
    <w:rsid w:val="00334209"/>
    <w:rsid w:val="003813A9"/>
    <w:rsid w:val="003E28A7"/>
    <w:rsid w:val="00416B42"/>
    <w:rsid w:val="004449BA"/>
    <w:rsid w:val="0047450A"/>
    <w:rsid w:val="00561C56"/>
    <w:rsid w:val="005715FB"/>
    <w:rsid w:val="005E0A3C"/>
    <w:rsid w:val="0060465B"/>
    <w:rsid w:val="006530A3"/>
    <w:rsid w:val="006C2A96"/>
    <w:rsid w:val="006D6E2B"/>
    <w:rsid w:val="006E264A"/>
    <w:rsid w:val="006F251D"/>
    <w:rsid w:val="00705790"/>
    <w:rsid w:val="00713E20"/>
    <w:rsid w:val="00750712"/>
    <w:rsid w:val="0087546B"/>
    <w:rsid w:val="008C4C01"/>
    <w:rsid w:val="008D0675"/>
    <w:rsid w:val="008D2F3E"/>
    <w:rsid w:val="008F3D68"/>
    <w:rsid w:val="00903AD8"/>
    <w:rsid w:val="00962925"/>
    <w:rsid w:val="009B3B21"/>
    <w:rsid w:val="00A134EC"/>
    <w:rsid w:val="00A73E69"/>
    <w:rsid w:val="00A82755"/>
    <w:rsid w:val="00AA07E2"/>
    <w:rsid w:val="00B35DEF"/>
    <w:rsid w:val="00BA0BE7"/>
    <w:rsid w:val="00C4296D"/>
    <w:rsid w:val="00CB0BB3"/>
    <w:rsid w:val="00CB552E"/>
    <w:rsid w:val="00D035D2"/>
    <w:rsid w:val="00D63035"/>
    <w:rsid w:val="00EB2B21"/>
    <w:rsid w:val="00F05F64"/>
    <w:rsid w:val="00F608EC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00E6"/>
  </w:style>
  <w:style w:type="character" w:styleId="Hyperlink">
    <w:name w:val="Hyperlink"/>
    <w:basedOn w:val="DefaultParagraphFont"/>
    <w:uiPriority w:val="99"/>
    <w:semiHidden/>
    <w:unhideWhenUsed/>
    <w:rsid w:val="006530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01&amp;ID=1401&amp;RPID=7645361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36</cp:revision>
  <dcterms:created xsi:type="dcterms:W3CDTF">2015-10-19T14:44:00Z</dcterms:created>
  <dcterms:modified xsi:type="dcterms:W3CDTF">2015-11-16T15:06:00Z</dcterms:modified>
</cp:coreProperties>
</file>